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F7" w:rsidRPr="00160AF7" w:rsidRDefault="00160AF7">
      <w:pPr>
        <w:rPr>
          <w:rFonts w:ascii="Times New Roman" w:hAnsi="Times New Roman" w:cs="Times New Roman"/>
          <w:sz w:val="24"/>
          <w:szCs w:val="24"/>
        </w:rPr>
      </w:pPr>
      <w:r w:rsidRPr="00160AF7">
        <w:rPr>
          <w:rFonts w:ascii="Times New Roman" w:hAnsi="Times New Roman" w:cs="Times New Roman"/>
          <w:sz w:val="24"/>
          <w:szCs w:val="24"/>
        </w:rPr>
        <w:fldChar w:fldCharType="begin"/>
      </w:r>
      <w:r w:rsidRPr="00160AF7">
        <w:rPr>
          <w:rFonts w:ascii="Times New Roman" w:hAnsi="Times New Roman" w:cs="Times New Roman"/>
          <w:sz w:val="24"/>
          <w:szCs w:val="24"/>
        </w:rPr>
        <w:instrText xml:space="preserve"> HYPERLINK "http://sejm.gov.pl/Sejm9.nsf/InterpelacjaTresc.xsp?key=BUJAVL&amp;view=null" </w:instrText>
      </w:r>
      <w:r w:rsidRPr="00160AF7">
        <w:rPr>
          <w:rFonts w:ascii="Times New Roman" w:hAnsi="Times New Roman" w:cs="Times New Roman"/>
          <w:sz w:val="24"/>
          <w:szCs w:val="24"/>
        </w:rPr>
        <w:fldChar w:fldCharType="separate"/>
      </w:r>
      <w:r w:rsidRPr="00160AF7">
        <w:rPr>
          <w:rStyle w:val="Hipercze"/>
          <w:rFonts w:ascii="Times New Roman" w:hAnsi="Times New Roman" w:cs="Times New Roman"/>
          <w:sz w:val="24"/>
          <w:szCs w:val="24"/>
        </w:rPr>
        <w:t>http://sejm.gov.pl/Sejm9.nsf/InterpelacjaTresc.xsp?key=BUJAVL&amp;view=null</w:t>
      </w:r>
      <w:r w:rsidRPr="00160AF7">
        <w:rPr>
          <w:rFonts w:ascii="Times New Roman" w:hAnsi="Times New Roman" w:cs="Times New Roman"/>
          <w:sz w:val="24"/>
          <w:szCs w:val="24"/>
        </w:rPr>
        <w:fldChar w:fldCharType="end"/>
      </w:r>
    </w:p>
    <w:p w:rsidR="00160AF7" w:rsidRPr="00160AF7" w:rsidRDefault="00160AF7" w:rsidP="00160AF7">
      <w:pPr>
        <w:pStyle w:val="Nagwek1"/>
        <w:shd w:val="clear" w:color="auto" w:fill="FFFFFF"/>
        <w:spacing w:before="69" w:beforeAutospacing="0" w:after="111" w:afterAutospacing="0" w:line="288" w:lineRule="atLeast"/>
        <w:rPr>
          <w:color w:val="AE0808"/>
          <w:sz w:val="24"/>
          <w:szCs w:val="24"/>
        </w:rPr>
      </w:pPr>
      <w:r w:rsidRPr="00160AF7">
        <w:rPr>
          <w:color w:val="AE0808"/>
          <w:sz w:val="24"/>
          <w:szCs w:val="24"/>
        </w:rPr>
        <w:t>Interpelacja nr 12495</w:t>
      </w:r>
      <w:r>
        <w:rPr>
          <w:color w:val="AE0808"/>
          <w:sz w:val="24"/>
          <w:szCs w:val="24"/>
        </w:rPr>
        <w:t xml:space="preserve"> </w:t>
      </w:r>
      <w:r w:rsidRPr="00160AF7">
        <w:rPr>
          <w:b w:val="0"/>
          <w:bCs w:val="0"/>
          <w:color w:val="AE0808"/>
          <w:sz w:val="24"/>
          <w:szCs w:val="24"/>
        </w:rPr>
        <w:t>do ministra spraw wewnętrznych i administracji</w:t>
      </w:r>
    </w:p>
    <w:p w:rsidR="00160AF7" w:rsidRPr="00160AF7" w:rsidRDefault="00160AF7" w:rsidP="00160AF7">
      <w:pPr>
        <w:pStyle w:val="int-title"/>
        <w:shd w:val="clear" w:color="auto" w:fill="FFFFFF"/>
        <w:spacing w:before="69" w:beforeAutospacing="0" w:after="69" w:afterAutospacing="0" w:line="288" w:lineRule="atLeast"/>
        <w:rPr>
          <w:b/>
          <w:bCs/>
          <w:color w:val="AE0808"/>
        </w:rPr>
      </w:pPr>
      <w:r w:rsidRPr="00160AF7">
        <w:rPr>
          <w:b/>
          <w:bCs/>
          <w:color w:val="AE0808"/>
        </w:rPr>
        <w:t>w sprawie nieprawidłowości przeliczania ekwiwalentu za niewykorzystany urlop dla funkcjonariuszy Policji zwolnionych w latach 2001-2018</w:t>
      </w:r>
    </w:p>
    <w:p w:rsidR="00160AF7" w:rsidRPr="00160AF7" w:rsidRDefault="00160AF7" w:rsidP="00160AF7">
      <w:pPr>
        <w:pStyle w:val="intauthor"/>
        <w:shd w:val="clear" w:color="auto" w:fill="FFFFFF"/>
        <w:spacing w:before="240" w:beforeAutospacing="0" w:after="240" w:afterAutospacing="0"/>
        <w:rPr>
          <w:b/>
          <w:bCs/>
          <w:color w:val="3A3A3A"/>
        </w:rPr>
      </w:pPr>
      <w:r w:rsidRPr="00160AF7">
        <w:rPr>
          <w:b/>
          <w:bCs/>
          <w:color w:val="3A3A3A"/>
        </w:rPr>
        <w:t xml:space="preserve">Zgłaszający: Hanna </w:t>
      </w:r>
      <w:proofErr w:type="spellStart"/>
      <w:r w:rsidRPr="00160AF7">
        <w:rPr>
          <w:b/>
          <w:bCs/>
          <w:color w:val="3A3A3A"/>
        </w:rPr>
        <w:t>Gill-Piątek</w:t>
      </w:r>
      <w:proofErr w:type="spellEnd"/>
    </w:p>
    <w:p w:rsidR="00160AF7" w:rsidRPr="00160AF7" w:rsidRDefault="00160AF7" w:rsidP="00160AF7">
      <w:pPr>
        <w:pStyle w:val="intdatetresc"/>
        <w:shd w:val="clear" w:color="auto" w:fill="FFFFFF"/>
        <w:spacing w:before="0" w:beforeAutospacing="0" w:after="240" w:afterAutospacing="0"/>
        <w:rPr>
          <w:b/>
          <w:bCs/>
          <w:color w:val="3A3A3A"/>
        </w:rPr>
      </w:pPr>
      <w:r w:rsidRPr="00160AF7">
        <w:rPr>
          <w:b/>
          <w:bCs/>
          <w:color w:val="3A3A3A"/>
        </w:rPr>
        <w:t>Data wpływu: 12-10-2020</w:t>
      </w:r>
    </w:p>
    <w:p w:rsidR="00160AF7" w:rsidRPr="00160AF7" w:rsidRDefault="00160AF7" w:rsidP="00160AF7">
      <w:pPr>
        <w:pStyle w:val="NormalnyWeb"/>
        <w:shd w:val="clear" w:color="auto" w:fill="FFFFFF"/>
        <w:spacing w:before="240" w:beforeAutospacing="0" w:after="240" w:afterAutospacing="0"/>
        <w:rPr>
          <w:color w:val="3A3A3A"/>
        </w:rPr>
      </w:pPr>
      <w:r w:rsidRPr="00160AF7">
        <w:rPr>
          <w:color w:val="3A3A3A"/>
        </w:rPr>
        <w:t>Szanowny Panie Ministrze!</w:t>
      </w:r>
    </w:p>
    <w:p w:rsidR="00160AF7" w:rsidRPr="00160AF7" w:rsidRDefault="00160AF7" w:rsidP="00160AF7">
      <w:pPr>
        <w:pStyle w:val="NormalnyWeb"/>
        <w:shd w:val="clear" w:color="auto" w:fill="FFFFFF"/>
        <w:spacing w:before="240" w:beforeAutospacing="0" w:after="240" w:afterAutospacing="0"/>
        <w:rPr>
          <w:color w:val="3A3A3A"/>
        </w:rPr>
      </w:pPr>
      <w:r w:rsidRPr="00160AF7">
        <w:rPr>
          <w:color w:val="3A3A3A"/>
        </w:rPr>
        <w:t xml:space="preserve">Ustawą z dnia 14 sierpnia 2020 r. o szczególnych rozwiązaniach dotyczących wsparcia służb mundurowych nadzorowanych przez ministra właściwego do spraw wewnętrznych, o zmianie ustawy o Służbie Więziennej oraz niektórych innych ustaw w art. 1 ust. 1 </w:t>
      </w:r>
      <w:proofErr w:type="spellStart"/>
      <w:r w:rsidRPr="00160AF7">
        <w:rPr>
          <w:color w:val="3A3A3A"/>
        </w:rPr>
        <w:t>pkt</w:t>
      </w:r>
      <w:proofErr w:type="spellEnd"/>
      <w:r w:rsidRPr="00160AF7">
        <w:rPr>
          <w:color w:val="3A3A3A"/>
        </w:rPr>
        <w:t xml:space="preserve"> 16, ustawodawca znowelizował art. 115a ustawy o Policji, który orzeczeniem TK sygn. akt 7/15 z 30 października 2018 r. został uznany za niekonstytucyjny. Art. 9 ustawy zawęża jednak stosowanie wyroku do spraw dotyczących wypłaty ekwiwalentu pieniężnego za niewykorzystany urlop wypoczynkowy lub dodatkowy wszczętych i niezakończonych przed dniem 6 listopada 2018 r. oraz do spraw dotyczących wypłaty ekwiwalentu pieniężnego za niewykorzystany urlop wypoczynkowy lub dodatkowy policjantowi zwolnionemu ze służby od dnia 6 listopada 2018 r.</w:t>
      </w:r>
    </w:p>
    <w:p w:rsidR="00160AF7" w:rsidRPr="00160AF7" w:rsidRDefault="00160AF7" w:rsidP="00160AF7">
      <w:pPr>
        <w:pStyle w:val="NormalnyWeb"/>
        <w:shd w:val="clear" w:color="auto" w:fill="FFFFFF"/>
        <w:spacing w:before="240" w:beforeAutospacing="0" w:after="240" w:afterAutospacing="0"/>
        <w:rPr>
          <w:color w:val="3A3A3A"/>
        </w:rPr>
      </w:pPr>
      <w:r w:rsidRPr="00160AF7">
        <w:rPr>
          <w:color w:val="3A3A3A"/>
        </w:rPr>
        <w:t>W związku z tym zwracam się z pytaniem:</w:t>
      </w:r>
    </w:p>
    <w:p w:rsidR="00160AF7" w:rsidRPr="00160AF7" w:rsidRDefault="00160AF7" w:rsidP="00160AF7">
      <w:pPr>
        <w:pStyle w:val="NormalnyWeb"/>
        <w:shd w:val="clear" w:color="auto" w:fill="FFFFFF"/>
        <w:spacing w:before="240" w:beforeAutospacing="0" w:after="240" w:afterAutospacing="0"/>
        <w:rPr>
          <w:b/>
          <w:color w:val="3A3A3A"/>
        </w:rPr>
      </w:pPr>
      <w:r w:rsidRPr="00160AF7">
        <w:rPr>
          <w:b/>
          <w:color w:val="3A3A3A"/>
        </w:rPr>
        <w:t>Dlaczego funkcjonariuszy zwolnionych w latach 2001–2018 potraktowano niesprawiedliwie?</w:t>
      </w:r>
    </w:p>
    <w:p w:rsidR="00160AF7" w:rsidRPr="00160AF7" w:rsidRDefault="00160AF7" w:rsidP="00160AF7">
      <w:pPr>
        <w:pStyle w:val="NormalnyWeb"/>
        <w:shd w:val="clear" w:color="auto" w:fill="FFFFFF"/>
        <w:spacing w:before="240" w:beforeAutospacing="0" w:after="240" w:afterAutospacing="0"/>
        <w:rPr>
          <w:color w:val="3A3A3A"/>
        </w:rPr>
      </w:pPr>
      <w:r w:rsidRPr="00160AF7">
        <w:rPr>
          <w:color w:val="3A3A3A"/>
        </w:rPr>
        <w:t>Z poważaniem</w:t>
      </w:r>
    </w:p>
    <w:p w:rsidR="00160AF7" w:rsidRDefault="00160AF7" w:rsidP="00160AF7">
      <w:pPr>
        <w:pStyle w:val="NormalnyWeb"/>
        <w:shd w:val="clear" w:color="auto" w:fill="FFFFFF"/>
        <w:spacing w:before="240" w:beforeAutospacing="0" w:after="240" w:afterAutospacing="0"/>
        <w:rPr>
          <w:color w:val="3A3A3A"/>
        </w:rPr>
      </w:pPr>
      <w:r>
        <w:rPr>
          <w:color w:val="3A3A3A"/>
        </w:rPr>
        <w:t xml:space="preserve">Hanna </w:t>
      </w:r>
      <w:proofErr w:type="spellStart"/>
      <w:r>
        <w:rPr>
          <w:color w:val="3A3A3A"/>
        </w:rPr>
        <w:t>Gill-Piątek</w:t>
      </w:r>
      <w:proofErr w:type="spellEnd"/>
      <w:r>
        <w:rPr>
          <w:color w:val="3A3A3A"/>
        </w:rPr>
        <w:t xml:space="preserve">    </w:t>
      </w:r>
      <w:r w:rsidRPr="00160AF7">
        <w:rPr>
          <w:color w:val="3A3A3A"/>
        </w:rPr>
        <w:t>Posłanka na Sejm RP</w:t>
      </w:r>
    </w:p>
    <w:p w:rsidR="00160AF7" w:rsidRPr="00160AF7" w:rsidRDefault="00160AF7" w:rsidP="00160AF7">
      <w:pPr>
        <w:pStyle w:val="NormalnyWeb"/>
        <w:shd w:val="clear" w:color="auto" w:fill="FFFFFF"/>
        <w:spacing w:before="240" w:beforeAutospacing="0" w:after="240" w:afterAutospacing="0"/>
        <w:rPr>
          <w:color w:val="3A3A3A"/>
        </w:rPr>
      </w:pPr>
    </w:p>
    <w:p w:rsidR="00000000" w:rsidRPr="00160AF7" w:rsidRDefault="00160AF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60AF7">
          <w:rPr>
            <w:rStyle w:val="Hipercze"/>
            <w:rFonts w:ascii="Times New Roman" w:hAnsi="Times New Roman" w:cs="Times New Roman"/>
            <w:sz w:val="24"/>
            <w:szCs w:val="24"/>
          </w:rPr>
          <w:t>http://sejm.gov.pl/Sejm9.nsf/InterpelacjaTresc.xsp?key=BXVKCY</w:t>
        </w:r>
      </w:hyperlink>
    </w:p>
    <w:p w:rsidR="00160AF7" w:rsidRPr="00160AF7" w:rsidRDefault="00160AF7" w:rsidP="00160AF7">
      <w:pPr>
        <w:shd w:val="clear" w:color="auto" w:fill="FFFFFF"/>
        <w:spacing w:before="69" w:after="111" w:line="288" w:lineRule="atLeast"/>
        <w:outlineLvl w:val="0"/>
        <w:rPr>
          <w:rFonts w:ascii="Times New Roman" w:eastAsia="Times New Roman" w:hAnsi="Times New Roman" w:cs="Times New Roman"/>
          <w:b/>
          <w:bCs/>
          <w:color w:val="AE0808"/>
          <w:kern w:val="36"/>
          <w:sz w:val="24"/>
          <w:szCs w:val="24"/>
        </w:rPr>
      </w:pPr>
      <w:r w:rsidRPr="00160AF7">
        <w:rPr>
          <w:rFonts w:ascii="Times New Roman" w:eastAsia="Times New Roman" w:hAnsi="Times New Roman" w:cs="Times New Roman"/>
          <w:b/>
          <w:bCs/>
          <w:color w:val="AE0808"/>
          <w:kern w:val="36"/>
          <w:sz w:val="24"/>
          <w:szCs w:val="24"/>
        </w:rPr>
        <w:t>Odpowiedź na interpelację nr 12495</w:t>
      </w:r>
    </w:p>
    <w:p w:rsidR="00160AF7" w:rsidRPr="00160AF7" w:rsidRDefault="00160AF7" w:rsidP="00160AF7">
      <w:pPr>
        <w:shd w:val="clear" w:color="auto" w:fill="FFFFFF"/>
        <w:spacing w:before="69" w:after="69" w:line="288" w:lineRule="atLeast"/>
        <w:rPr>
          <w:rFonts w:ascii="Times New Roman" w:eastAsia="Times New Roman" w:hAnsi="Times New Roman" w:cs="Times New Roman"/>
          <w:b/>
          <w:bCs/>
          <w:color w:val="AE0808"/>
          <w:sz w:val="24"/>
          <w:szCs w:val="24"/>
        </w:rPr>
      </w:pPr>
      <w:r w:rsidRPr="00160AF7">
        <w:rPr>
          <w:rFonts w:ascii="Times New Roman" w:eastAsia="Times New Roman" w:hAnsi="Times New Roman" w:cs="Times New Roman"/>
          <w:b/>
          <w:bCs/>
          <w:color w:val="AE0808"/>
          <w:sz w:val="24"/>
          <w:szCs w:val="24"/>
        </w:rPr>
        <w:t>w sprawie nieprawidłowości przeliczania ekwiwalentu za niewykorzystany urlop dla funkcjonariuszy Policji zwolnionych w latach 2001-2018</w:t>
      </w:r>
    </w:p>
    <w:p w:rsidR="00160AF7" w:rsidRPr="00160AF7" w:rsidRDefault="00160AF7" w:rsidP="00160AF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60A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Odpowiadający: sekretarz stanu w Ministerstwie Spraw Wewnętrznych i Administracji Maciej Wąsik</w:t>
      </w:r>
    </w:p>
    <w:p w:rsidR="00160AF7" w:rsidRPr="00160AF7" w:rsidRDefault="00160AF7" w:rsidP="00160AF7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60A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Warszawa, 02-02-2021</w:t>
      </w:r>
    </w:p>
    <w:p w:rsidR="00160AF7" w:rsidRPr="00160AF7" w:rsidRDefault="00160AF7" w:rsidP="00160AF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0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Szanowna Pani Marszałek,</w:t>
      </w:r>
    </w:p>
    <w:p w:rsidR="00160AF7" w:rsidRPr="00160AF7" w:rsidRDefault="00160AF7" w:rsidP="0016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0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odpowiadając na interpelację numer 12495 Pani Poseł Hanny </w:t>
      </w:r>
      <w:proofErr w:type="spellStart"/>
      <w:r w:rsidRPr="00160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Gill-Piątek</w:t>
      </w:r>
      <w:proofErr w:type="spellEnd"/>
      <w:r w:rsidRPr="00160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sprawie </w:t>
      </w:r>
      <w:r w:rsidRPr="00160AF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nieprawidłowości przeliczania ekwiwalentu za niewykorzystany urlop dla funkcjonariuszy Policji zwolnionych w latach 2001-2018, </w:t>
      </w:r>
      <w:r w:rsidRPr="00160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uprzejmie informuję, że regulacje prawne stanowiące wykonanie wyroku Trybunału Konstytucyjnego (TK) z dnia 30 </w:t>
      </w:r>
      <w:r w:rsidRPr="00160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października 2018 r. (sygn. akt K 7/15</w:t>
      </w:r>
      <w:r w:rsidRPr="00160A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zostały określone w ustawie z dnia 14 sierpnia 2020 r. </w:t>
      </w:r>
      <w:r w:rsidRPr="00160AF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o szczególnych rozwiązaniach </w:t>
      </w:r>
      <w:r w:rsidRPr="00160AF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dotyczących wsparcia służb mundurowych nadzorowanych przez ministra właściwego do spraw wewnętrznych, o zmianie ustawy o Służbie Więziennej oraz niektórych innych ustaw</w:t>
      </w:r>
      <w:r w:rsidRPr="00160AF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[1]</w:t>
      </w:r>
      <w:r w:rsidRPr="00160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Cezurą czasową wskazaną w art. 9 tej ustawy jest 6 listopada 2018 r. Wynika to z faktu, że TK nie odroczył utraty mocy obowiązującej art. 115a ustawy z dnia 6 kwietnia 1990 r. </w:t>
      </w:r>
      <w:r w:rsidRPr="00160AF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 Policji</w:t>
      </w:r>
      <w:r w:rsidRPr="00160AF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[2]</w:t>
      </w:r>
      <w:r w:rsidRPr="00160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stwierdzając jego niezgodność – w zakresie, w jakim ustala on wysokość ekwiwalentu pieniężnego za 1 dzień niewykorzystanego urlopu wypoczynkowego lub dodatkowego w wymiarze 1/30 części miesięcznego uposażenia – z art. 66 ust. 2 w związku z art. 31 ust. 3 zdanie drugie Konstytucji Rzeczypospolitej Polskiej.</w:t>
      </w:r>
    </w:p>
    <w:p w:rsidR="00160AF7" w:rsidRPr="00160AF7" w:rsidRDefault="00160AF7" w:rsidP="0016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0A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Należy wyjaśnić, że ogłoszenie orzeczenia Trybunału Konstytucyjnego w organie (dzienniku) urzędowym wywołuje zasadniczo skutki w zakresie określenia momentu czasowego wejścia w życie danego orzeczenia</w:t>
      </w:r>
      <w:r w:rsidRPr="00160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W związku z powyższym art. 115a ustawy </w:t>
      </w:r>
      <w:r w:rsidRPr="00160AF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 Policji</w:t>
      </w:r>
      <w:r w:rsidRPr="00160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w ww. zakresie utracił moc obowiązującą z dniem ogłoszenia wyroku TK, tj. 6 listopada 2018 r. (</w:t>
      </w:r>
      <w:r w:rsidRPr="00160AF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ex nunc</w:t>
      </w:r>
      <w:r w:rsidRPr="00160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160AF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[3]</w:t>
      </w:r>
      <w:r w:rsidRPr="00160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Zgodnie z orzecznictwem Trybunału Konstytucyjnego, w przypadku utraty mocy obowiązującej aktu normatywnego </w:t>
      </w:r>
      <w:r w:rsidRPr="00160AF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ex nunc</w:t>
      </w:r>
      <w:r w:rsidRPr="00160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wyrok TK „</w:t>
      </w:r>
      <w:r w:rsidRPr="00160AF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wywiera skutki prawne </w:t>
      </w:r>
      <w:r w:rsidRPr="00160AF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od dnia ogłoszenia w sposób określony w art. 190 ust. 2 Konstytucji RP</w:t>
      </w:r>
      <w:r w:rsidRPr="00160A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</w:rPr>
        <w:t>[4]</w:t>
      </w:r>
      <w:r w:rsidRPr="00160A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 </w:t>
      </w:r>
      <w:r w:rsidRPr="00160AF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a więc na przyszłość</w:t>
      </w:r>
      <w:r w:rsidRPr="00160AF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160AF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Oznacza to, że zasadniczo nie ma on mocy wstecznej, czyli nie odnosi się do kwestii obowiązywania tego przepisu w okresie od dnia jego wejścia w życie do dnia ogłoszenia w Dzienniku Ustaw wyroku Trybunału Konstytucyjnego”</w:t>
      </w:r>
      <w:r w:rsidRPr="00160A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vertAlign w:val="superscript"/>
        </w:rPr>
        <w:t>[5]</w:t>
      </w:r>
      <w:r w:rsidRPr="00160AF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</w:p>
    <w:p w:rsidR="00160AF7" w:rsidRPr="00160AF7" w:rsidRDefault="00160AF7" w:rsidP="0016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60A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 konsekwencji brak jest podstaw do rozważania innej niż dzień ogłoszenia ww. wyroku, tj. 6 listopada 2018 r., daty utraty mocy obowiązującej art. 115a ustawy </w:t>
      </w:r>
      <w:r w:rsidRPr="00160AF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o Policji</w:t>
      </w:r>
      <w:r w:rsidRPr="00160A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w zakwestionowanym zakresie.</w:t>
      </w:r>
    </w:p>
    <w:p w:rsidR="00160AF7" w:rsidRPr="00160AF7" w:rsidRDefault="00160AF7" w:rsidP="0016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60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Wskazywana w interpelacji regulacja art. 9 ust. 1 ustawy</w:t>
      </w:r>
      <w:r w:rsidRPr="00160AF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o szczególnych rozwiązaniach dotyczących wsparcia służb mundurowych nadzorowanych przez ministra właściwego do spraw wewnętrznych, o zmianie ustawy o Służbie Więziennej oraz niektórych innych ustaw </w:t>
      </w:r>
      <w:r w:rsidRPr="00160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jest konsekwencją zasady wywierania przez wyrok Trybunału Konstytucyjnego skutków prawnych od dnia jego ogłoszenia w sposób określony w art. 190 ust. 2 Konstytucji RP, tj. na przyszłość, a tym samym </w:t>
      </w:r>
      <w:r w:rsidRPr="00160A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braku co do zasady wstecznej mocy obowiązującej analizowanego orzeczenia,</w:t>
      </w:r>
      <w:r w:rsidRPr="00160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 wiąże się m.in. z zapewnieniem stabilności istniejących stosunków prawnych. Innymi słowy, orzeczenie przez TK w rozpatrywanym wyroku z dnia 30 października 2018 r. o niezgodności art. 115a ustawy </w:t>
      </w:r>
      <w:r w:rsidRPr="00160AF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 Policji</w:t>
      </w:r>
      <w:r w:rsidRPr="00160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we wskazanym w tym wyroku zakresie nie odnosi się do kwestii obowiązywania tego przepisu w okresie od dnia jego wejścia w życie do dnia ogłoszenia wyroku Trybunału Konstytucyjnego (tj. 6 listopada 2018 r.) i </w:t>
      </w:r>
      <w:r w:rsidRPr="00160A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nie jest jednoznaczne z likwidacją skutków prawnych, które w okresie swego obowiązywania wywołał ten przepis.</w:t>
      </w:r>
    </w:p>
    <w:p w:rsidR="00160AF7" w:rsidRPr="00160AF7" w:rsidRDefault="00160AF7" w:rsidP="00160AF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0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poważaniem</w:t>
      </w:r>
    </w:p>
    <w:p w:rsidR="00160AF7" w:rsidRPr="00160AF7" w:rsidRDefault="00160AF7" w:rsidP="00160AF7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0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MINISTER SPRAW WEWNĘTRZNYCH i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DMINISTRACJI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z up. Maciej Wąsik </w:t>
      </w:r>
      <w:r w:rsidRPr="00160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Sekretarz Stanu</w:t>
      </w:r>
    </w:p>
    <w:p w:rsidR="00160AF7" w:rsidRPr="00160AF7" w:rsidRDefault="00160AF7" w:rsidP="0016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0AF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[1]</w:t>
      </w:r>
      <w:r w:rsidRPr="00160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Dz. U. poz. 1610.</w:t>
      </w:r>
    </w:p>
    <w:p w:rsidR="00160AF7" w:rsidRPr="00160AF7" w:rsidRDefault="00160AF7" w:rsidP="0016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0AF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[2]</w:t>
      </w:r>
      <w:r w:rsidRPr="00160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Dz. U. z 2017 r. poz. 2067, z </w:t>
      </w:r>
      <w:proofErr w:type="spellStart"/>
      <w:r w:rsidRPr="00160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160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zm. – archiwalny (aktualny w dniu ogłoszenia wyroku TK).</w:t>
      </w:r>
    </w:p>
    <w:p w:rsidR="00160AF7" w:rsidRPr="00160AF7" w:rsidRDefault="00160AF7" w:rsidP="0016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0AF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[3]</w:t>
      </w:r>
      <w:r w:rsidRPr="00160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Na powyższe wprost wskazano także w uzasadnieniu projektu ustawy zmieniającej – zob. Sejm RP IX kadencji, druk nr 432, s. 13.</w:t>
      </w:r>
    </w:p>
    <w:p w:rsidR="00160AF7" w:rsidRPr="00160AF7" w:rsidRDefault="00160AF7" w:rsidP="0016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0AF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[4]</w:t>
      </w:r>
      <w:r w:rsidRPr="00160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Zgodnie z art. 190 Konstytucji RP</w:t>
      </w:r>
      <w:r w:rsidRPr="00160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1. Orzeczenia Trybunału Konstytucyjnego mają moc powszechnie obowiązującą i są ostateczne.</w:t>
      </w:r>
      <w:r w:rsidRPr="00160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2. Orzeczenia Trybunału Konstytucyjnego w sprawach wymienionych w art. 188 podlegają niezwłocznemu ogłoszeniu w organie urzędowym, w którym akt normatywny był ogłoszony. Jeżeli akt nie był ogłoszony, orzeczenie ogłasza się w Dzienniku Urzędowym Rzeczypospolitej Polskiej "Monitor Polski".</w:t>
      </w:r>
      <w:r w:rsidRPr="00160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 Orzeczenie Trybunału Konstytucyjnego wchodzi w życie z dniem ogłoszenia, jednak Trybunał Konstytucyjny może określić inny termin utraty mocy obowiązującej aktu normatywnego. Termin ten nie może przekroczyć osiemnastu miesięcy, gdy chodzi o ustawę, a gdy chodzi o inny akt normatywny - dwunastu miesięcy. W przypadku orzeczeń, które wiążą się z nakładami finansowymi nie przewidzianymi w ustawie budżetowej, Trybunał Konstytucyjny określa termin utraty mocy obowiązującej aktu normatywnego po zapoznaniu się z opinią Rady Ministrów.</w:t>
      </w:r>
      <w:r w:rsidRPr="00160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4. Orzeczenie Trybunału Konstytucyjnego o niezgodności z Konstytucją, umową międzynarodową lub z ustawą aktu normatywnego, na podstawie którego zostało wydane prawomocne orzeczenie sądowe, ostateczna decyzja administracyjna lub rozstrzygnięcie w innych sprawach, stanowi podstawę do wznowienia postępowania, uchylenia decyzji lub innego rozstrzygnięcia na zasadach i w trybie określonych w przepisach właściwych dla danego postępowania.</w:t>
      </w:r>
      <w:r w:rsidRPr="00160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5. Orzeczenia Trybunału Konstytucyjnego zapadają większością głosów.</w:t>
      </w:r>
    </w:p>
    <w:p w:rsidR="00160AF7" w:rsidRPr="00160AF7" w:rsidRDefault="00160AF7" w:rsidP="00160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0AF7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[5]</w:t>
      </w:r>
      <w:r w:rsidRPr="00160A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Postanowienie TK z dnia 21 marca 2000 r. w sprawie pod sygn. akt K 4/99.</w:t>
      </w:r>
    </w:p>
    <w:p w:rsidR="00160AF7" w:rsidRPr="00160AF7" w:rsidRDefault="00160A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60AF7" w:rsidRPr="00160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savePreviewPicture/>
  <w:compat>
    <w:useFELayout/>
  </w:compat>
  <w:rsids>
    <w:rsidRoot w:val="00160AF7"/>
    <w:rsid w:val="0016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60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0AF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60A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nt-title">
    <w:name w:val="int-title"/>
    <w:basedOn w:val="Normalny"/>
    <w:rsid w:val="0016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author">
    <w:name w:val="intauthor"/>
    <w:basedOn w:val="Normalny"/>
    <w:rsid w:val="0016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date">
    <w:name w:val="intdate"/>
    <w:basedOn w:val="Normalny"/>
    <w:rsid w:val="0016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6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60AF7"/>
    <w:rPr>
      <w:i/>
      <w:iCs/>
    </w:rPr>
  </w:style>
  <w:style w:type="paragraph" w:customStyle="1" w:styleId="int-recipient">
    <w:name w:val="int-recipient"/>
    <w:basedOn w:val="Normalny"/>
    <w:rsid w:val="0016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datetresc">
    <w:name w:val="intdatetresc"/>
    <w:basedOn w:val="Normalny"/>
    <w:rsid w:val="0016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jm.gov.pl/Sejm9.nsf/InterpelacjaTresc.xsp?key=BXVK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seirp</dc:creator>
  <cp:lastModifiedBy>seirp</cp:lastModifiedBy>
  <cp:revision>2</cp:revision>
  <dcterms:created xsi:type="dcterms:W3CDTF">2021-02-03T16:18:00Z</dcterms:created>
  <dcterms:modified xsi:type="dcterms:W3CDTF">2021-02-03T16:18:00Z</dcterms:modified>
</cp:coreProperties>
</file>